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72" w:rsidRDefault="00FE1472">
      <w:pPr>
        <w:jc w:val="center"/>
        <w:rPr>
          <w:rFonts w:ascii="Arial Narrow" w:hAnsi="Arial Narrow" w:cs="Arial Narrow"/>
          <w:b/>
          <w:sz w:val="36"/>
          <w:szCs w:val="20"/>
          <w:lang w:val="es-ES"/>
        </w:rPr>
      </w:pPr>
    </w:p>
    <w:p w:rsidR="003C011A" w:rsidRDefault="007C6D46">
      <w:pPr>
        <w:jc w:val="center"/>
        <w:rPr>
          <w:rFonts w:ascii="Arial Narrow" w:eastAsia="Batang" w:hAnsi="Arial Narrow" w:cs="Arial Narrow"/>
          <w:b/>
          <w:bCs/>
          <w:sz w:val="36"/>
          <w:szCs w:val="20"/>
          <w:lang w:val="es-ES" w:eastAsia="pl-PL"/>
        </w:rPr>
      </w:pPr>
      <w:r>
        <w:rPr>
          <w:rFonts w:ascii="Arial Narrow" w:hAnsi="Arial Narrow" w:cs="Arial Narrow"/>
          <w:b/>
          <w:sz w:val="36"/>
          <w:szCs w:val="20"/>
          <w:lang w:val="es-ES"/>
        </w:rPr>
        <w:t>FICHA DE EVALUACIÓN</w:t>
      </w:r>
      <w:r>
        <w:rPr>
          <w:rFonts w:ascii="Arial Narrow" w:eastAsia="Batang" w:hAnsi="Arial Narrow" w:cs="Arial Narrow"/>
          <w:b/>
          <w:bCs/>
          <w:sz w:val="36"/>
          <w:szCs w:val="20"/>
          <w:lang w:val="es-ES" w:eastAsia="pl-PL"/>
        </w:rPr>
        <w:t xml:space="preserve"> DE ARTÍCULOS PARA EVALUADORES/AS EXTERNOS/AS</w:t>
      </w:r>
      <w:r w:rsidR="00CB1915">
        <w:rPr>
          <w:rFonts w:ascii="Arial Narrow" w:eastAsia="Batang" w:hAnsi="Arial Narrow" w:cs="Arial Narrow"/>
          <w:b/>
          <w:bCs/>
          <w:sz w:val="36"/>
          <w:szCs w:val="20"/>
          <w:lang w:val="es-ES" w:eastAsia="pl-PL"/>
        </w:rPr>
        <w:t xml:space="preserve"> /</w:t>
      </w:r>
    </w:p>
    <w:p w:rsidR="00CB1915" w:rsidRDefault="00CB1915">
      <w:pPr>
        <w:jc w:val="center"/>
        <w:rPr>
          <w:rFonts w:ascii="Arial Narrow" w:hAnsi="Arial Narrow" w:cs="Arial Narrow"/>
          <w:b/>
          <w:sz w:val="36"/>
          <w:szCs w:val="20"/>
          <w:lang w:val="es-ES"/>
        </w:rPr>
      </w:pPr>
      <w:r>
        <w:rPr>
          <w:rFonts w:ascii="Arial Narrow" w:eastAsia="Batang" w:hAnsi="Arial Narrow" w:cs="Arial Narrow"/>
          <w:b/>
          <w:bCs/>
          <w:sz w:val="36"/>
          <w:szCs w:val="20"/>
          <w:lang w:val="es-ES" w:eastAsia="pl-PL"/>
        </w:rPr>
        <w:t>REVIEW FORM</w:t>
      </w:r>
    </w:p>
    <w:p w:rsidR="003C011A" w:rsidRDefault="003C011A">
      <w:pPr>
        <w:rPr>
          <w:rFonts w:ascii="Arial Narrow" w:hAnsi="Arial Narrow" w:cs="Arial Narrow"/>
          <w:b/>
          <w:sz w:val="36"/>
          <w:szCs w:val="20"/>
          <w:lang w:val="es-ES"/>
        </w:rPr>
      </w:pPr>
    </w:p>
    <w:p w:rsidR="003C011A" w:rsidRPr="00C87DF1" w:rsidRDefault="007C6D46">
      <w:pPr>
        <w:rPr>
          <w:rFonts w:ascii="Arial Narrow" w:hAnsi="Arial Narrow" w:cs="Arial Narrow"/>
          <w:b/>
          <w:lang w:val="en-GB"/>
        </w:rPr>
      </w:pPr>
      <w:r>
        <w:rPr>
          <w:rFonts w:ascii="Arial Narrow" w:hAnsi="Arial Narrow" w:cs="Arial Narrow"/>
          <w:b/>
          <w:lang w:val="es-ES"/>
        </w:rPr>
        <w:t xml:space="preserve">SECCIÓN I: Datos para el comité de redacción </w:t>
      </w:r>
      <w:r>
        <w:rPr>
          <w:rFonts w:ascii="Arial Narrow" w:hAnsi="Arial Narrow" w:cs="Arial Narrow"/>
          <w:lang w:val="es-ES"/>
        </w:rPr>
        <w:t>(a rellenar por el comité de redacción)</w:t>
      </w:r>
      <w:r w:rsidR="00CB1915">
        <w:rPr>
          <w:rFonts w:ascii="Arial Narrow" w:hAnsi="Arial Narrow" w:cs="Arial Narrow"/>
          <w:lang w:val="es-ES"/>
        </w:rPr>
        <w:t xml:space="preserve"> / </w:t>
      </w:r>
      <w:r w:rsidR="00CB1915" w:rsidRPr="00C87DF1">
        <w:rPr>
          <w:rFonts w:ascii="Arial Narrow" w:hAnsi="Arial Narrow" w:cs="Arial Narrow"/>
          <w:b/>
          <w:lang w:val="en-GB"/>
        </w:rPr>
        <w:t xml:space="preserve">SECTION I: </w:t>
      </w:r>
      <w:r w:rsidR="00BA1BE5">
        <w:rPr>
          <w:rFonts w:ascii="Arial Narrow" w:hAnsi="Arial Narrow" w:cs="Arial Narrow"/>
          <w:b/>
          <w:lang w:val="en-GB"/>
        </w:rPr>
        <w:t>Information</w:t>
      </w:r>
      <w:r w:rsidR="00C87DF1" w:rsidRPr="00C87DF1">
        <w:rPr>
          <w:rFonts w:ascii="Arial Narrow" w:hAnsi="Arial Narrow" w:cs="Arial Narrow"/>
          <w:b/>
          <w:lang w:val="en-GB"/>
        </w:rPr>
        <w:t xml:space="preserve"> for executive editors</w:t>
      </w:r>
      <w:r w:rsidR="00C87DF1" w:rsidRPr="00C87DF1">
        <w:rPr>
          <w:rFonts w:ascii="Arial Narrow" w:hAnsi="Arial Narrow" w:cs="Arial Narrow"/>
          <w:lang w:val="en-GB"/>
        </w:rPr>
        <w:t xml:space="preserve"> (fill executive editors)</w:t>
      </w:r>
    </w:p>
    <w:p w:rsidR="003C011A" w:rsidRPr="00C87DF1" w:rsidRDefault="003C011A">
      <w:pPr>
        <w:rPr>
          <w:rFonts w:ascii="Arial Narrow" w:hAnsi="Arial Narrow" w:cs="Arial Narrow"/>
          <w:b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1"/>
        <w:gridCol w:w="6419"/>
      </w:tblGrid>
      <w:tr w:rsidR="003C011A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Pr="00C87DF1" w:rsidRDefault="007C6D46">
            <w:pPr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Título del artículo evaluado:</w:t>
            </w:r>
            <w:r w:rsidR="00C87DF1">
              <w:rPr>
                <w:rFonts w:ascii="Arial Narrow" w:eastAsia="Batang" w:hAnsi="Arial Narrow" w:cs="Arial Narrow"/>
                <w:lang w:val="es-ES" w:eastAsia="pl-PL"/>
              </w:rPr>
              <w:t xml:space="preserve"> </w:t>
            </w:r>
            <w:r w:rsidR="00C87DF1" w:rsidRPr="00C87DF1">
              <w:rPr>
                <w:rFonts w:ascii="Arial Narrow" w:eastAsia="Batang" w:hAnsi="Arial Narrow" w:cs="Arial Narrow"/>
                <w:lang w:val="es-ES" w:eastAsia="pl-PL"/>
              </w:rPr>
              <w:t>/</w:t>
            </w:r>
          </w:p>
          <w:p w:rsidR="00C87DF1" w:rsidRDefault="00252A56" w:rsidP="00C87DF1">
            <w:r>
              <w:rPr>
                <w:rFonts w:ascii="Arial Narrow" w:hAnsi="Arial Narrow"/>
              </w:rPr>
              <w:t>T</w:t>
            </w:r>
            <w:r w:rsidR="00C87DF1" w:rsidRPr="00C87DF1">
              <w:rPr>
                <w:rFonts w:ascii="Arial Narrow" w:hAnsi="Arial Narrow"/>
              </w:rPr>
              <w:t>itle</w:t>
            </w:r>
            <w:r w:rsidR="00C87DF1">
              <w:rPr>
                <w:rFonts w:ascii="Arial Narrow" w:hAnsi="Arial Narrow"/>
              </w:rPr>
              <w:t xml:space="preserve"> of the article to evaluate: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C011A" w:rsidRDefault="003C011A" w:rsidP="00FE1472">
            <w:pPr>
              <w:ind w:firstLine="567"/>
              <w:jc w:val="center"/>
            </w:pPr>
          </w:p>
        </w:tc>
      </w:tr>
      <w:tr w:rsidR="003C011A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Código del artículo evaluado:</w:t>
            </w:r>
            <w:r w:rsidR="00C87DF1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C87DF1" w:rsidRDefault="00252A56">
            <w:r>
              <w:rPr>
                <w:rFonts w:ascii="Arial Narrow" w:eastAsia="Batang" w:hAnsi="Arial Narrow" w:cs="Arial Narrow"/>
                <w:lang w:val="en-GB" w:eastAsia="pl-PL"/>
              </w:rPr>
              <w:t>A</w:t>
            </w:r>
            <w:r w:rsidR="00C87DF1" w:rsidRPr="00C87DF1">
              <w:rPr>
                <w:rFonts w:ascii="Arial Narrow" w:eastAsia="Batang" w:hAnsi="Arial Narrow" w:cs="Arial Narrow"/>
                <w:lang w:val="en-GB" w:eastAsia="pl-PL"/>
              </w:rPr>
              <w:t>rticle to evaluate</w:t>
            </w:r>
            <w:r w:rsidR="00C87DF1">
              <w:rPr>
                <w:rFonts w:ascii="Arial Narrow" w:eastAsia="Batang" w:hAnsi="Arial Narrow" w:cs="Arial Narrow"/>
                <w:lang w:val="en-GB" w:eastAsia="pl-PL"/>
              </w:rPr>
              <w:t xml:space="preserve"> code</w:t>
            </w:r>
            <w:r w:rsidR="00C87DF1">
              <w:rPr>
                <w:rFonts w:ascii="Arial Narrow" w:eastAsia="Batang" w:hAnsi="Arial Narrow" w:cs="Arial Narrow"/>
                <w:lang w:val="es-ES" w:eastAsia="pl-PL"/>
              </w:rPr>
              <w:t>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C011A" w:rsidRDefault="003C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3C011A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Nombre del/la evaluador/a:</w:t>
            </w:r>
            <w:r w:rsidR="00C87DF1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C87DF1" w:rsidRPr="00C87DF1" w:rsidRDefault="00C87DF1">
            <w:pPr>
              <w:rPr>
                <w:lang w:val="en-GB"/>
              </w:rPr>
            </w:pPr>
            <w:r w:rsidRPr="00C87DF1">
              <w:rPr>
                <w:rFonts w:ascii="Arial Narrow" w:eastAsia="Batang" w:hAnsi="Arial Narrow" w:cs="Arial Narrow"/>
                <w:lang w:val="en-GB" w:eastAsia="pl-PL"/>
              </w:rPr>
              <w:t>Reviewer</w:t>
            </w:r>
            <w:r w:rsidR="00BA1BE5">
              <w:rPr>
                <w:rFonts w:ascii="Arial Narrow" w:eastAsia="Batang" w:hAnsi="Arial Narrow" w:cs="Arial Narrow"/>
                <w:lang w:val="en-GB" w:eastAsia="pl-PL"/>
              </w:rPr>
              <w:t>’s</w:t>
            </w:r>
            <w:r w:rsidRPr="00C87DF1">
              <w:rPr>
                <w:rFonts w:ascii="Arial Narrow" w:eastAsia="Batang" w:hAnsi="Arial Narrow" w:cs="Arial Narrow"/>
                <w:lang w:val="en-GB" w:eastAsia="pl-PL"/>
              </w:rPr>
              <w:t xml:space="preserve"> name: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C011A" w:rsidRDefault="003C011A"/>
        </w:tc>
      </w:tr>
      <w:tr w:rsidR="003C011A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Código del/la evaluador/a:</w:t>
            </w:r>
            <w:r w:rsidR="00C87DF1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C87DF1" w:rsidRPr="00C87DF1" w:rsidRDefault="00C87DF1">
            <w:pPr>
              <w:rPr>
                <w:lang w:val="en-GB"/>
              </w:rPr>
            </w:pPr>
            <w:r w:rsidRPr="00C87DF1">
              <w:rPr>
                <w:rFonts w:ascii="Arial Narrow" w:eastAsia="Batang" w:hAnsi="Arial Narrow" w:cs="Arial Narrow"/>
                <w:lang w:val="en-GB" w:eastAsia="pl-PL"/>
              </w:rPr>
              <w:t>Reviewer</w:t>
            </w:r>
            <w:r w:rsidR="00BA1BE5">
              <w:rPr>
                <w:rFonts w:ascii="Arial Narrow" w:eastAsia="Batang" w:hAnsi="Arial Narrow" w:cs="Arial Narrow"/>
                <w:lang w:val="en-GB" w:eastAsia="pl-PL"/>
              </w:rPr>
              <w:t>’s</w:t>
            </w:r>
            <w:r w:rsidRPr="00C87DF1">
              <w:rPr>
                <w:rFonts w:ascii="Arial Narrow" w:eastAsia="Batang" w:hAnsi="Arial Narrow" w:cs="Arial Narrow"/>
                <w:lang w:val="en-GB" w:eastAsia="pl-PL"/>
              </w:rPr>
              <w:t xml:space="preserve"> code: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C011A" w:rsidRDefault="003C011A">
            <w:pPr>
              <w:snapToGrid w:val="0"/>
            </w:pPr>
          </w:p>
        </w:tc>
      </w:tr>
    </w:tbl>
    <w:p w:rsidR="003C011A" w:rsidRDefault="003C011A">
      <w:pPr>
        <w:jc w:val="both"/>
        <w:rPr>
          <w:rFonts w:ascii="Arial Narrow" w:hAnsi="Arial Narrow" w:cs="Arial Narrow"/>
          <w:b/>
          <w:lang w:val="es-ES"/>
        </w:rPr>
      </w:pPr>
    </w:p>
    <w:p w:rsidR="003C011A" w:rsidRDefault="007C6D46">
      <w:pPr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lang w:val="es-ES"/>
        </w:rPr>
        <w:t>INFORMACIÓN DE IMPORTANCIA:</w:t>
      </w:r>
      <w:r>
        <w:rPr>
          <w:rFonts w:ascii="Arial Narrow" w:hAnsi="Arial Narrow" w:cs="Arial Narrow"/>
          <w:lang w:val="es-ES"/>
        </w:rPr>
        <w:t xml:space="preserve"> los apartados A, B y C serán enviados a los autores, garantizando el anonimato del/la evaluador/a por parte del comité de redacción de </w:t>
      </w:r>
      <w:proofErr w:type="spellStart"/>
      <w:r>
        <w:rPr>
          <w:rFonts w:ascii="Arial Narrow" w:hAnsi="Arial Narrow" w:cs="Arial Narrow"/>
          <w:i/>
          <w:lang w:val="es-ES"/>
        </w:rPr>
        <w:t>Studia</w:t>
      </w:r>
      <w:proofErr w:type="spellEnd"/>
      <w:r>
        <w:rPr>
          <w:rFonts w:ascii="Arial Narrow" w:hAnsi="Arial Narrow" w:cs="Arial Narrow"/>
          <w:i/>
          <w:lang w:val="es-ES"/>
        </w:rPr>
        <w:t xml:space="preserve"> </w:t>
      </w:r>
      <w:proofErr w:type="spellStart"/>
      <w:r>
        <w:rPr>
          <w:rFonts w:ascii="Arial Narrow" w:hAnsi="Arial Narrow" w:cs="Arial Narrow"/>
          <w:i/>
          <w:lang w:val="es-ES"/>
        </w:rPr>
        <w:t>Iberystyczne</w:t>
      </w:r>
      <w:proofErr w:type="spellEnd"/>
      <w:r>
        <w:rPr>
          <w:rFonts w:ascii="Arial Narrow" w:hAnsi="Arial Narrow" w:cs="Arial Narrow"/>
          <w:lang w:val="es-ES"/>
        </w:rPr>
        <w:t>.</w:t>
      </w:r>
      <w:r w:rsidR="00252A56">
        <w:rPr>
          <w:rFonts w:ascii="Arial Narrow" w:hAnsi="Arial Narrow" w:cs="Arial Narrow"/>
          <w:lang w:val="es-ES"/>
        </w:rPr>
        <w:t xml:space="preserve"> /</w:t>
      </w:r>
    </w:p>
    <w:p w:rsidR="00C87DF1" w:rsidRPr="00252A56" w:rsidRDefault="00BA1BE5">
      <w:pPr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lang w:val="es-ES"/>
        </w:rPr>
        <w:t xml:space="preserve">IMPORTANT </w:t>
      </w:r>
      <w:r w:rsidR="00C87DF1" w:rsidRPr="00252A56">
        <w:rPr>
          <w:rFonts w:ascii="Arial Narrow" w:hAnsi="Arial Narrow" w:cs="Arial Narrow"/>
          <w:b/>
          <w:lang w:val="es-ES"/>
        </w:rPr>
        <w:t>NOTE:</w:t>
      </w:r>
      <w:r w:rsidR="00C87DF1">
        <w:rPr>
          <w:rFonts w:ascii="Arial Narrow" w:hAnsi="Arial Narrow" w:cs="Arial Narrow"/>
          <w:lang w:val="es-ES"/>
        </w:rPr>
        <w:t xml:space="preserve"> </w:t>
      </w:r>
      <w:r w:rsidR="00252A56" w:rsidRPr="00252A56">
        <w:rPr>
          <w:rFonts w:ascii="Arial Narrow" w:hAnsi="Arial Narrow" w:cs="Arial Narrow"/>
          <w:lang w:val="en-GB"/>
        </w:rPr>
        <w:t xml:space="preserve">The content of the </w:t>
      </w:r>
      <w:r w:rsidR="00C87DF1" w:rsidRPr="00252A56">
        <w:rPr>
          <w:rFonts w:ascii="Arial Narrow" w:hAnsi="Arial Narrow" w:cs="Arial Narrow"/>
          <w:lang w:val="en-GB"/>
        </w:rPr>
        <w:t>Section II (parts A, B and C)</w:t>
      </w:r>
      <w:r w:rsidR="00252A56" w:rsidRPr="00252A56">
        <w:rPr>
          <w:rFonts w:ascii="Arial Narrow" w:hAnsi="Arial Narrow" w:cs="Arial Narrow"/>
          <w:lang w:val="en-GB"/>
        </w:rPr>
        <w:t xml:space="preserve"> will be sent to the aut</w:t>
      </w:r>
      <w:r>
        <w:rPr>
          <w:rFonts w:ascii="Arial Narrow" w:hAnsi="Arial Narrow" w:cs="Arial Narrow"/>
          <w:lang w:val="en-GB"/>
        </w:rPr>
        <w:t>h</w:t>
      </w:r>
      <w:r w:rsidR="00252A56" w:rsidRPr="00252A56">
        <w:rPr>
          <w:rFonts w:ascii="Arial Narrow" w:hAnsi="Arial Narrow" w:cs="Arial Narrow"/>
          <w:lang w:val="en-GB"/>
        </w:rPr>
        <w:t>or(s) without revealing</w:t>
      </w:r>
      <w:r w:rsidR="00252A56">
        <w:rPr>
          <w:rFonts w:ascii="Arial Narrow" w:hAnsi="Arial Narrow" w:cs="Arial Narrow"/>
          <w:lang w:val="en-GB"/>
        </w:rPr>
        <w:t xml:space="preserve"> the reviewer</w:t>
      </w:r>
      <w:r>
        <w:rPr>
          <w:rFonts w:ascii="Arial Narrow" w:hAnsi="Arial Narrow" w:cs="Arial Narrow"/>
          <w:lang w:val="en-GB"/>
        </w:rPr>
        <w:t>’s</w:t>
      </w:r>
      <w:r w:rsidR="00252A56">
        <w:rPr>
          <w:rFonts w:ascii="Arial Narrow" w:hAnsi="Arial Narrow" w:cs="Arial Narrow"/>
          <w:lang w:val="en-GB"/>
        </w:rPr>
        <w:t xml:space="preserve"> name. The executive editors of </w:t>
      </w:r>
      <w:proofErr w:type="spellStart"/>
      <w:r w:rsidR="00252A56">
        <w:rPr>
          <w:rFonts w:ascii="Arial Narrow" w:hAnsi="Arial Narrow" w:cs="Arial Narrow"/>
          <w:i/>
          <w:lang w:val="en-GB"/>
        </w:rPr>
        <w:t>Studia</w:t>
      </w:r>
      <w:proofErr w:type="spellEnd"/>
      <w:r w:rsidR="00252A56">
        <w:rPr>
          <w:rFonts w:ascii="Arial Narrow" w:hAnsi="Arial Narrow" w:cs="Arial Narrow"/>
          <w:i/>
          <w:lang w:val="en-GB"/>
        </w:rPr>
        <w:t xml:space="preserve"> </w:t>
      </w:r>
      <w:proofErr w:type="spellStart"/>
      <w:r w:rsidR="00252A56">
        <w:rPr>
          <w:rFonts w:ascii="Arial Narrow" w:hAnsi="Arial Narrow" w:cs="Arial Narrow"/>
          <w:i/>
          <w:lang w:val="en-GB"/>
        </w:rPr>
        <w:t>Iberystyczne</w:t>
      </w:r>
      <w:proofErr w:type="spellEnd"/>
      <w:r w:rsidR="00252A56">
        <w:rPr>
          <w:rFonts w:ascii="Arial Narrow" w:hAnsi="Arial Narrow" w:cs="Arial Narrow"/>
          <w:lang w:val="en-GB"/>
        </w:rPr>
        <w:t xml:space="preserve"> ensure the security of the </w:t>
      </w:r>
      <w:r w:rsidR="00252A56" w:rsidRPr="00252A56">
        <w:rPr>
          <w:rFonts w:ascii="Arial Narrow" w:hAnsi="Arial Narrow" w:cs="Arial Narrow"/>
          <w:lang w:val="en-GB"/>
        </w:rPr>
        <w:t>double blind review process</w:t>
      </w:r>
      <w:r w:rsidR="00252A56">
        <w:rPr>
          <w:rFonts w:ascii="Arial Narrow" w:hAnsi="Arial Narrow" w:cs="Arial Narrow"/>
          <w:lang w:val="en-GB"/>
        </w:rPr>
        <w:t>.</w:t>
      </w:r>
    </w:p>
    <w:p w:rsidR="003C011A" w:rsidRDefault="003C011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Arial Narrow" w:hAnsi="Arial Narrow" w:cs="Arial Narrow"/>
          <w:lang w:val="es-ES"/>
        </w:rPr>
      </w:pPr>
    </w:p>
    <w:p w:rsidR="003C011A" w:rsidRDefault="003C011A">
      <w:pPr>
        <w:rPr>
          <w:rFonts w:ascii="Arial Narrow" w:hAnsi="Arial Narrow" w:cs="Arial Narrow"/>
          <w:lang w:val="es-ES"/>
        </w:rPr>
      </w:pPr>
    </w:p>
    <w:p w:rsidR="003C011A" w:rsidRPr="00252A56" w:rsidRDefault="007C6D46">
      <w:pPr>
        <w:rPr>
          <w:rFonts w:ascii="Arial Narrow" w:hAnsi="Arial Narrow" w:cs="Arial Narrow"/>
          <w:b/>
          <w:lang w:val="en-GB"/>
        </w:rPr>
      </w:pPr>
      <w:r>
        <w:rPr>
          <w:rFonts w:ascii="Arial Narrow" w:hAnsi="Arial Narrow" w:cs="Arial Narrow"/>
          <w:b/>
          <w:lang w:val="es-ES"/>
        </w:rPr>
        <w:t>SECCIÓN II: Datos para la evaluación del artículo y el/la autor/a evaluado/a</w:t>
      </w:r>
      <w:r w:rsidR="000C3C1E">
        <w:rPr>
          <w:rFonts w:ascii="Arial Narrow" w:hAnsi="Arial Narrow" w:cs="Arial Narrow"/>
          <w:b/>
          <w:lang w:val="es-ES"/>
        </w:rPr>
        <w:t>.</w:t>
      </w:r>
      <w:r>
        <w:rPr>
          <w:rFonts w:ascii="Arial Narrow" w:hAnsi="Arial Narrow" w:cs="Arial Narrow"/>
          <w:b/>
          <w:lang w:val="es-ES"/>
        </w:rPr>
        <w:t xml:space="preserve"> </w:t>
      </w:r>
      <w:r w:rsidR="00252A56">
        <w:rPr>
          <w:rFonts w:ascii="Arial Narrow" w:hAnsi="Arial Narrow" w:cs="Arial Narrow"/>
          <w:b/>
          <w:lang w:val="es-ES"/>
        </w:rPr>
        <w:t xml:space="preserve">/ </w:t>
      </w:r>
      <w:r w:rsidR="00252A56" w:rsidRPr="00252A56">
        <w:rPr>
          <w:rFonts w:ascii="Arial Narrow" w:hAnsi="Arial Narrow" w:cs="Arial Narrow"/>
          <w:b/>
          <w:lang w:val="en-GB"/>
        </w:rPr>
        <w:t>SECTION II: Evaluation of the article and its aut</w:t>
      </w:r>
      <w:r w:rsidR="00BA1BE5">
        <w:rPr>
          <w:rFonts w:ascii="Arial Narrow" w:hAnsi="Arial Narrow" w:cs="Arial Narrow"/>
          <w:b/>
          <w:lang w:val="en-GB"/>
        </w:rPr>
        <w:t>h</w:t>
      </w:r>
      <w:r w:rsidR="00252A56" w:rsidRPr="00252A56">
        <w:rPr>
          <w:rFonts w:ascii="Arial Narrow" w:hAnsi="Arial Narrow" w:cs="Arial Narrow"/>
          <w:b/>
          <w:lang w:val="en-GB"/>
        </w:rPr>
        <w:t>or(s)</w:t>
      </w:r>
      <w:r w:rsidR="000C3C1E">
        <w:rPr>
          <w:rFonts w:ascii="Arial Narrow" w:hAnsi="Arial Narrow" w:cs="Arial Narrow"/>
          <w:b/>
          <w:lang w:val="en-GB"/>
        </w:rPr>
        <w:t>.</w:t>
      </w:r>
    </w:p>
    <w:p w:rsidR="003C011A" w:rsidRDefault="003C011A">
      <w:pPr>
        <w:rPr>
          <w:rFonts w:ascii="Arial Narrow" w:hAnsi="Arial Narrow" w:cs="Arial Narrow"/>
          <w:b/>
          <w:lang w:val="es-ES"/>
        </w:rPr>
      </w:pPr>
    </w:p>
    <w:p w:rsidR="003C011A" w:rsidRDefault="007C6D46">
      <w:pPr>
        <w:jc w:val="both"/>
        <w:rPr>
          <w:rFonts w:ascii="Arial Narrow" w:eastAsia="Batang" w:hAnsi="Arial Narrow" w:cs="Arial Narrow"/>
          <w:lang w:val="es-ES" w:eastAsia="pl-PL"/>
        </w:rPr>
      </w:pPr>
      <w:r>
        <w:rPr>
          <w:rFonts w:ascii="Arial Narrow" w:hAnsi="Arial Narrow" w:cs="Arial Narrow"/>
          <w:b/>
          <w:lang w:val="es-ES"/>
        </w:rPr>
        <w:t>A. Elementos para la evaluación</w:t>
      </w:r>
      <w:r>
        <w:rPr>
          <w:rFonts w:ascii="Arial Narrow" w:eastAsia="Batang" w:hAnsi="Arial Narrow" w:cs="Arial Narrow"/>
          <w:b/>
          <w:lang w:val="es-ES" w:eastAsia="pl-PL"/>
        </w:rPr>
        <w:t xml:space="preserve">. </w:t>
      </w:r>
      <w:r w:rsidR="00252A56">
        <w:rPr>
          <w:rFonts w:ascii="Arial Narrow" w:eastAsia="Batang" w:hAnsi="Arial Narrow" w:cs="Arial Narrow"/>
          <w:b/>
          <w:lang w:val="es-ES" w:eastAsia="pl-PL"/>
        </w:rPr>
        <w:t xml:space="preserve">/ A. </w:t>
      </w:r>
      <w:r w:rsidR="00252A56" w:rsidRPr="00252A56">
        <w:rPr>
          <w:rFonts w:ascii="Arial Narrow" w:eastAsia="Batang" w:hAnsi="Arial Narrow" w:cs="Arial Narrow"/>
          <w:b/>
          <w:lang w:val="en-GB" w:eastAsia="pl-PL"/>
        </w:rPr>
        <w:t>Assessment of content.</w:t>
      </w:r>
    </w:p>
    <w:p w:rsidR="003C011A" w:rsidRDefault="007C6D46">
      <w:pPr>
        <w:jc w:val="both"/>
        <w:rPr>
          <w:rFonts w:ascii="Arial Narrow" w:eastAsia="Batang" w:hAnsi="Arial Narrow" w:cs="Arial Narrow"/>
          <w:lang w:val="es-ES" w:eastAsia="pl-PL"/>
        </w:rPr>
      </w:pPr>
      <w:r>
        <w:rPr>
          <w:rFonts w:ascii="Arial Narrow" w:eastAsia="Batang" w:hAnsi="Arial Narrow" w:cs="Arial Narrow"/>
          <w:lang w:val="es-ES" w:eastAsia="pl-PL"/>
        </w:rPr>
        <w:t xml:space="preserve">Marque con una X el recuadro correspondiente, valorando de </w:t>
      </w:r>
      <w:r>
        <w:rPr>
          <w:rFonts w:ascii="Arial Narrow" w:hAnsi="Arial Narrow" w:cs="Arial Narrow"/>
          <w:lang w:val="es-ES"/>
        </w:rPr>
        <w:t xml:space="preserve">0 (muy deficiente) a 5 (sobresaliente) </w:t>
      </w:r>
      <w:r>
        <w:rPr>
          <w:rFonts w:ascii="Arial Narrow" w:eastAsia="Batang" w:hAnsi="Arial Narrow" w:cs="Arial Narrow"/>
          <w:lang w:val="es-ES" w:eastAsia="pl-PL"/>
        </w:rPr>
        <w:t>los siguientes elementos:</w:t>
      </w:r>
      <w:r w:rsidR="00252A56">
        <w:rPr>
          <w:rFonts w:ascii="Arial Narrow" w:eastAsia="Batang" w:hAnsi="Arial Narrow" w:cs="Arial Narrow"/>
          <w:lang w:val="es-ES" w:eastAsia="pl-PL"/>
        </w:rPr>
        <w:t xml:space="preserve"> /</w:t>
      </w:r>
    </w:p>
    <w:p w:rsidR="00252A56" w:rsidRPr="00252A56" w:rsidRDefault="00252A56">
      <w:pPr>
        <w:jc w:val="both"/>
        <w:rPr>
          <w:rFonts w:ascii="Arial Narrow" w:eastAsia="Batang" w:hAnsi="Arial Narrow" w:cs="Arial Narrow"/>
          <w:lang w:val="en-GB" w:eastAsia="pl-PL"/>
        </w:rPr>
      </w:pPr>
      <w:r w:rsidRPr="00252A56">
        <w:rPr>
          <w:rFonts w:ascii="Arial Narrow" w:eastAsia="Batang" w:hAnsi="Arial Narrow" w:cs="Arial Narrow"/>
          <w:lang w:val="en-GB" w:eastAsia="pl-PL"/>
        </w:rPr>
        <w:t>Mark the appropriate cell with the X</w:t>
      </w:r>
      <w:r w:rsidR="0099603F">
        <w:rPr>
          <w:rFonts w:ascii="Arial Narrow" w:eastAsia="Batang" w:hAnsi="Arial Narrow" w:cs="Arial Narrow"/>
          <w:lang w:val="en-GB" w:eastAsia="pl-PL"/>
        </w:rPr>
        <w:t xml:space="preserve"> and rate the content according to the rating scale 0 (poor) – 5 (excellent):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366"/>
        <w:gridCol w:w="236"/>
        <w:gridCol w:w="540"/>
        <w:gridCol w:w="540"/>
        <w:gridCol w:w="540"/>
        <w:gridCol w:w="540"/>
        <w:gridCol w:w="540"/>
        <w:gridCol w:w="616"/>
        <w:gridCol w:w="20"/>
      </w:tblGrid>
      <w:tr w:rsidR="003C011A">
        <w:trPr>
          <w:gridAfter w:val="1"/>
          <w:wAfter w:w="20" w:type="dxa"/>
        </w:trPr>
        <w:tc>
          <w:tcPr>
            <w:tcW w:w="6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center"/>
            </w:pPr>
            <w:r>
              <w:rPr>
                <w:rFonts w:ascii="Arial Narrow" w:hAnsi="Arial Narrow" w:cs="Arial Narrow"/>
                <w:b/>
                <w:lang w:val="es-E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center"/>
            </w:pPr>
            <w:r>
              <w:rPr>
                <w:rFonts w:ascii="Arial Narrow" w:hAnsi="Arial Narrow" w:cs="Arial Narrow"/>
                <w:b/>
                <w:lang w:val="es-E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center"/>
            </w:pPr>
            <w:r>
              <w:rPr>
                <w:rFonts w:ascii="Arial Narrow" w:hAnsi="Arial Narrow" w:cs="Arial Narrow"/>
                <w:b/>
                <w:lang w:val="es-ES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center"/>
            </w:pPr>
            <w:r>
              <w:rPr>
                <w:rFonts w:ascii="Arial Narrow" w:hAnsi="Arial Narrow" w:cs="Arial Narrow"/>
                <w:b/>
                <w:lang w:val="es-E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center"/>
            </w:pPr>
            <w:r>
              <w:rPr>
                <w:rFonts w:ascii="Arial Narrow" w:hAnsi="Arial Narrow" w:cs="Arial Narrow"/>
                <w:b/>
                <w:lang w:val="es-ES"/>
              </w:rPr>
              <w:t>4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center"/>
            </w:pPr>
            <w:r>
              <w:rPr>
                <w:rFonts w:ascii="Arial Narrow" w:hAnsi="Arial Narrow" w:cs="Arial Narrow"/>
                <w:b/>
                <w:lang w:val="es-ES"/>
              </w:rPr>
              <w:t>5</w:t>
            </w: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1.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Relevancia de la temática</w:t>
            </w:r>
            <w:r w:rsidR="0099603F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99603F" w:rsidRPr="00F451F1" w:rsidRDefault="0099603F">
            <w:pPr>
              <w:jc w:val="both"/>
              <w:rPr>
                <w:rFonts w:ascii="Arial Narrow" w:hAnsi="Arial Narrow"/>
                <w:lang w:val="en-GB"/>
              </w:rPr>
            </w:pPr>
            <w:r w:rsidRPr="00F451F1">
              <w:rPr>
                <w:rFonts w:ascii="Arial Narrow" w:hAnsi="Arial Narrow"/>
                <w:lang w:val="en-GB"/>
              </w:rPr>
              <w:t>Importance of</w:t>
            </w:r>
            <w:r w:rsidR="00F451F1">
              <w:rPr>
                <w:rFonts w:ascii="Arial Narrow" w:hAnsi="Arial Narrow"/>
                <w:lang w:val="en-GB"/>
              </w:rPr>
              <w:t xml:space="preserve"> the issue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2.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Pr="0099603F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99603F">
              <w:rPr>
                <w:rFonts w:ascii="Arial Narrow" w:hAnsi="Arial Narrow" w:cs="Arial Narrow"/>
                <w:lang w:val="es-ES"/>
              </w:rPr>
              <w:t>Originalidad y novedad del contenido</w:t>
            </w:r>
            <w:r w:rsidR="0099603F" w:rsidRPr="0099603F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99603F" w:rsidRPr="0099603F" w:rsidRDefault="0099603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Originality of the contribution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3.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Rigor científico y metodológico</w:t>
            </w:r>
            <w:r w:rsidR="0099603F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99603F" w:rsidRPr="0099603F" w:rsidRDefault="0099603F">
            <w:pPr>
              <w:jc w:val="both"/>
              <w:rPr>
                <w:rFonts w:ascii="Arial Narrow" w:hAnsi="Arial Narrow"/>
                <w:lang w:val="en-GB"/>
              </w:rPr>
            </w:pPr>
            <w:r w:rsidRPr="0099603F">
              <w:rPr>
                <w:rFonts w:ascii="Arial Narrow" w:hAnsi="Arial Narrow"/>
                <w:lang w:val="en-GB"/>
              </w:rPr>
              <w:t>Methodological rigour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4.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Capacidad de argumentación</w:t>
            </w:r>
            <w:r w:rsidR="0099603F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99603F" w:rsidRPr="00F451F1" w:rsidRDefault="00F451F1">
            <w:pPr>
              <w:jc w:val="both"/>
              <w:rPr>
                <w:rFonts w:ascii="Arial Narrow" w:hAnsi="Arial Narrow"/>
              </w:rPr>
            </w:pPr>
            <w:r w:rsidRPr="00F451F1">
              <w:rPr>
                <w:rFonts w:ascii="Arial Narrow" w:hAnsi="Arial Narrow"/>
              </w:rPr>
              <w:t>Reasoning ability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5.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Organización y coherencia interna</w:t>
            </w:r>
            <w:r w:rsidR="00F451F1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F451F1" w:rsidRPr="00F451F1" w:rsidRDefault="00F451F1" w:rsidP="00F451F1">
            <w:pPr>
              <w:jc w:val="both"/>
              <w:rPr>
                <w:lang w:val="en-GB"/>
              </w:rPr>
            </w:pPr>
            <w:r w:rsidRPr="00F451F1">
              <w:rPr>
                <w:rFonts w:ascii="Arial Narrow" w:hAnsi="Arial Narrow" w:cs="Arial Narrow"/>
                <w:lang w:val="en-GB"/>
              </w:rPr>
              <w:t>Text organization and coherence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lastRenderedPageBreak/>
              <w:t>6.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Pr="00482CB5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482CB5">
              <w:rPr>
                <w:rFonts w:ascii="Arial Narrow" w:hAnsi="Arial Narrow" w:cs="Arial Narrow"/>
                <w:lang w:val="es-ES"/>
              </w:rPr>
              <w:t>Claridad en la exposición</w:t>
            </w:r>
            <w:r w:rsidR="00F451F1" w:rsidRPr="00482CB5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F451F1" w:rsidRPr="00482CB5" w:rsidRDefault="00BA1B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82CB5" w:rsidRPr="00482CB5">
              <w:rPr>
                <w:rFonts w:ascii="Arial Narrow" w:hAnsi="Arial Narrow"/>
              </w:rPr>
              <w:t>larity</w:t>
            </w:r>
            <w:r>
              <w:rPr>
                <w:rFonts w:ascii="Arial Narrow" w:hAnsi="Arial Narrow"/>
              </w:rPr>
              <w:t xml:space="preserve"> of exposition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7.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Nivel de lengua utilizado</w:t>
            </w:r>
            <w:r w:rsidR="00482CB5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482CB5" w:rsidRPr="00482CB5" w:rsidRDefault="00482CB5">
            <w:pPr>
              <w:jc w:val="both"/>
              <w:rPr>
                <w:rFonts w:ascii="Arial Narrow" w:hAnsi="Arial Narrow"/>
                <w:lang w:val="en-GB"/>
              </w:rPr>
            </w:pPr>
            <w:r w:rsidRPr="00482CB5">
              <w:rPr>
                <w:rFonts w:ascii="Arial Narrow" w:hAnsi="Arial Narrow"/>
                <w:lang w:val="en-GB"/>
              </w:rPr>
              <w:t>Language correctness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FE1472" w:rsidP="00FE1472">
            <w:pPr>
              <w:tabs>
                <w:tab w:val="center" w:pos="210"/>
              </w:tabs>
            </w:pPr>
            <w:r>
              <w:rPr>
                <w:rFonts w:ascii="Arial Narrow" w:hAnsi="Arial Narrow" w:cs="Arial Narrow"/>
                <w:lang w:val="es-ES"/>
              </w:rPr>
              <w:tab/>
            </w: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8.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Redacción y estilo</w:t>
            </w:r>
            <w:r w:rsidR="00482CB5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482CB5" w:rsidRPr="00EA138E" w:rsidRDefault="00EA138E">
            <w:pPr>
              <w:jc w:val="both"/>
              <w:rPr>
                <w:lang w:val="en-GB"/>
              </w:rPr>
            </w:pPr>
            <w:r w:rsidRPr="00EA138E">
              <w:rPr>
                <w:rFonts w:ascii="Arial Narrow" w:hAnsi="Arial Narrow" w:cs="Arial Narrow"/>
                <w:lang w:val="en-GB"/>
              </w:rPr>
              <w:t>Style and register correctness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9.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Datos de presentación: título, resumen, palabras clave</w:t>
            </w:r>
            <w:r w:rsidR="00EA138E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EA138E" w:rsidRPr="00EA138E" w:rsidRDefault="00EA138E">
            <w:pPr>
              <w:jc w:val="both"/>
              <w:rPr>
                <w:rFonts w:ascii="Arial Narrow" w:hAnsi="Arial Narrow"/>
              </w:rPr>
            </w:pPr>
            <w:r w:rsidRPr="00EA138E">
              <w:rPr>
                <w:rFonts w:ascii="Arial Narrow" w:hAnsi="Arial Narrow"/>
              </w:rPr>
              <w:t>Co</w:t>
            </w:r>
            <w:r w:rsidR="00BA1BE5">
              <w:rPr>
                <w:rFonts w:ascii="Arial Narrow" w:hAnsi="Arial Narrow"/>
              </w:rPr>
              <w:t>ntent data: title, summary, key-</w:t>
            </w:r>
            <w:r w:rsidRPr="00EA138E">
              <w:rPr>
                <w:rFonts w:ascii="Arial Narrow" w:hAnsi="Arial Narrow"/>
              </w:rPr>
              <w:t>words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r>
              <w:rPr>
                <w:rFonts w:ascii="Arial Narrow" w:hAnsi="Arial Narrow" w:cs="Arial Narrow"/>
                <w:b/>
                <w:lang w:val="es-ES"/>
              </w:rPr>
              <w:t>10.</w:t>
            </w:r>
          </w:p>
        </w:tc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Pertinencia y adecuación de la bibliografía</w:t>
            </w:r>
            <w:r w:rsidR="00EA138E">
              <w:rPr>
                <w:rFonts w:ascii="Arial Narrow" w:hAnsi="Arial Narrow" w:cs="Arial Narrow"/>
                <w:lang w:val="es-ES"/>
              </w:rPr>
              <w:t xml:space="preserve"> /</w:t>
            </w:r>
          </w:p>
          <w:p w:rsidR="00EA138E" w:rsidRPr="000C3C1E" w:rsidRDefault="00EA138E">
            <w:pPr>
              <w:jc w:val="both"/>
              <w:rPr>
                <w:lang w:val="en-GB"/>
              </w:rPr>
            </w:pPr>
            <w:r w:rsidRPr="000C3C1E">
              <w:rPr>
                <w:rFonts w:ascii="Arial Narrow" w:hAnsi="Arial Narrow" w:cs="Arial Narrow"/>
                <w:lang w:val="en-GB"/>
              </w:rPr>
              <w:t>Relevance and adequacy of the biblio</w:t>
            </w:r>
            <w:r w:rsidR="000C3C1E" w:rsidRPr="000C3C1E">
              <w:rPr>
                <w:rFonts w:ascii="Arial Narrow" w:hAnsi="Arial Narrow" w:cs="Arial Narrow"/>
                <w:lang w:val="en-GB"/>
              </w:rPr>
              <w:t>graphy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jc w:val="center"/>
            </w:pPr>
          </w:p>
        </w:tc>
      </w:tr>
    </w:tbl>
    <w:p w:rsidR="003C011A" w:rsidRDefault="003C011A">
      <w:pPr>
        <w:rPr>
          <w:rFonts w:ascii="Arial Narrow" w:hAnsi="Arial Narrow" w:cs="Arial Narrow"/>
          <w:b/>
          <w:lang w:val="es-ES"/>
        </w:rPr>
      </w:pPr>
    </w:p>
    <w:p w:rsidR="00FE1472" w:rsidRDefault="00FE1472">
      <w:pPr>
        <w:rPr>
          <w:rFonts w:ascii="Arial Narrow" w:hAnsi="Arial Narrow" w:cs="Arial Narrow"/>
          <w:b/>
          <w:lang w:val="es-ES"/>
        </w:rPr>
      </w:pPr>
    </w:p>
    <w:p w:rsidR="003C011A" w:rsidRDefault="007C6D46">
      <w:pPr>
        <w:autoSpaceDE w:val="0"/>
        <w:jc w:val="both"/>
        <w:rPr>
          <w:rFonts w:ascii="Arial Narrow" w:eastAsia="Batang" w:hAnsi="Arial Narrow" w:cs="Arial Narrow"/>
          <w:bCs/>
          <w:lang w:val="es-ES" w:eastAsia="pl-PL"/>
        </w:rPr>
      </w:pPr>
      <w:r>
        <w:rPr>
          <w:rFonts w:ascii="Arial Narrow" w:hAnsi="Arial Narrow" w:cs="Arial Narrow"/>
          <w:b/>
          <w:lang w:val="es-ES"/>
        </w:rPr>
        <w:t xml:space="preserve">B. </w:t>
      </w:r>
      <w:r>
        <w:rPr>
          <w:rFonts w:ascii="Arial Narrow" w:eastAsia="Batang" w:hAnsi="Arial Narrow" w:cs="Arial Narrow"/>
          <w:b/>
          <w:lang w:val="es-ES" w:eastAsia="pl-PL"/>
        </w:rPr>
        <w:t>Recomendación para el comité editorial.</w:t>
      </w:r>
      <w:r>
        <w:rPr>
          <w:rFonts w:ascii="Arial Narrow" w:eastAsia="Batang" w:hAnsi="Arial Narrow" w:cs="Arial Narrow"/>
          <w:lang w:val="es-ES" w:eastAsia="pl-PL"/>
        </w:rPr>
        <w:t xml:space="preserve"> </w:t>
      </w:r>
      <w:r w:rsidR="000C3C1E" w:rsidRPr="00BA4FE1">
        <w:rPr>
          <w:rFonts w:ascii="Arial Narrow" w:eastAsia="Batang" w:hAnsi="Arial Narrow" w:cs="Arial Narrow"/>
          <w:b/>
          <w:lang w:val="es-ES" w:eastAsia="pl-PL"/>
        </w:rPr>
        <w:t xml:space="preserve">/ </w:t>
      </w:r>
      <w:r w:rsidR="000C3C1E" w:rsidRPr="000C3C1E">
        <w:rPr>
          <w:rFonts w:ascii="Arial Narrow" w:eastAsia="Batang" w:hAnsi="Arial Narrow" w:cs="Arial Narrow"/>
          <w:b/>
          <w:lang w:val="en-GB" w:eastAsia="pl-PL"/>
        </w:rPr>
        <w:t>B. Recommendation to executive editors.</w:t>
      </w:r>
    </w:p>
    <w:p w:rsidR="003C011A" w:rsidRPr="000C3C1E" w:rsidRDefault="007C6D46">
      <w:pPr>
        <w:autoSpaceDE w:val="0"/>
        <w:jc w:val="both"/>
        <w:rPr>
          <w:rFonts w:ascii="Arial Narrow" w:eastAsia="Batang" w:hAnsi="Arial Narrow" w:cs="Arial Narrow"/>
          <w:b/>
          <w:bCs/>
          <w:lang w:val="en-GB" w:eastAsia="pl-PL"/>
        </w:rPr>
      </w:pPr>
      <w:r>
        <w:rPr>
          <w:rFonts w:ascii="Arial Narrow" w:eastAsia="Batang" w:hAnsi="Arial Narrow" w:cs="Arial Narrow"/>
          <w:bCs/>
          <w:lang w:val="es-ES" w:eastAsia="pl-PL"/>
        </w:rPr>
        <w:t>El artículo: (marque con una X lo que proceda)</w:t>
      </w:r>
      <w:r w:rsidR="000C3C1E">
        <w:rPr>
          <w:rFonts w:ascii="Arial Narrow" w:eastAsia="Batang" w:hAnsi="Arial Narrow" w:cs="Arial Narrow"/>
          <w:bCs/>
          <w:lang w:val="es-ES" w:eastAsia="pl-PL"/>
        </w:rPr>
        <w:t xml:space="preserve"> / </w:t>
      </w:r>
      <w:r w:rsidR="000C3C1E" w:rsidRPr="000C3C1E">
        <w:rPr>
          <w:rFonts w:ascii="Arial Narrow" w:eastAsia="Batang" w:hAnsi="Arial Narrow" w:cs="Arial Narrow"/>
          <w:bCs/>
          <w:lang w:val="en-GB" w:eastAsia="pl-PL"/>
        </w:rPr>
        <w:t>The article (</w:t>
      </w:r>
      <w:r w:rsidR="000C3C1E" w:rsidRPr="000C3C1E">
        <w:rPr>
          <w:rFonts w:ascii="Arial Narrow" w:eastAsia="Batang" w:hAnsi="Arial Narrow" w:cs="Arial Narrow"/>
          <w:lang w:val="en-GB" w:eastAsia="pl-PL"/>
        </w:rPr>
        <w:t>mark the appropriate cell with the X)</w:t>
      </w:r>
    </w:p>
    <w:p w:rsidR="003C011A" w:rsidRDefault="003C011A">
      <w:pPr>
        <w:autoSpaceDE w:val="0"/>
        <w:jc w:val="both"/>
        <w:rPr>
          <w:rFonts w:ascii="Arial Narrow" w:eastAsia="Batang" w:hAnsi="Arial Narrow" w:cs="Arial Narrow"/>
          <w:b/>
          <w:bCs/>
          <w:lang w:val="es-ES" w:eastAsia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8044"/>
        <w:gridCol w:w="236"/>
        <w:gridCol w:w="636"/>
      </w:tblGrid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</w:pPr>
            <w:r>
              <w:rPr>
                <w:rFonts w:ascii="Arial Narrow" w:eastAsia="Batang" w:hAnsi="Arial Narrow" w:cs="Arial Narrow"/>
                <w:b/>
                <w:bCs/>
                <w:lang w:val="es-ES" w:eastAsia="pl-PL"/>
              </w:rPr>
              <w:t>1.</w:t>
            </w: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Puede publicarse tal como está</w:t>
            </w:r>
            <w:r w:rsidR="000C3C1E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0C3C1E" w:rsidRPr="000C3C1E" w:rsidRDefault="000C3C1E">
            <w:pPr>
              <w:autoSpaceDE w:val="0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Acceptable for publication with no objections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jc w:val="both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</w:pPr>
            <w:r>
              <w:rPr>
                <w:rFonts w:ascii="Arial Narrow" w:eastAsia="Batang" w:hAnsi="Arial Narrow" w:cs="Arial Narrow"/>
                <w:b/>
                <w:bCs/>
                <w:lang w:val="es-ES" w:eastAsia="pl-PL"/>
              </w:rPr>
              <w:t>2.</w:t>
            </w: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 xml:space="preserve">Puede publicarse con algunas modificaciones </w:t>
            </w:r>
            <w:r w:rsidR="000C3C1E">
              <w:rPr>
                <w:rFonts w:ascii="Arial Narrow" w:eastAsia="Batang" w:hAnsi="Arial Narrow" w:cs="Arial Narrow"/>
                <w:lang w:val="es-ES" w:eastAsia="pl-PL"/>
              </w:rPr>
              <w:t>/</w:t>
            </w:r>
          </w:p>
          <w:p w:rsidR="000C3C1E" w:rsidRDefault="000C3C1E">
            <w:pPr>
              <w:autoSpaceDE w:val="0"/>
              <w:jc w:val="both"/>
            </w:pPr>
            <w:r>
              <w:rPr>
                <w:rFonts w:ascii="Arial Narrow" w:hAnsi="Arial Narrow"/>
                <w:lang w:val="en-GB"/>
              </w:rPr>
              <w:t>Acceptable for publication with minor corrections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</w:pPr>
            <w:r>
              <w:rPr>
                <w:rFonts w:ascii="Arial Narrow" w:eastAsia="Batang" w:hAnsi="Arial Narrow" w:cs="Arial Narrow"/>
                <w:b/>
                <w:bCs/>
                <w:lang w:val="es-ES" w:eastAsia="pl-PL"/>
              </w:rPr>
              <w:t>3.</w:t>
            </w: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Puede publicarse con importantes modificaciones</w:t>
            </w:r>
            <w:r w:rsidR="000C3C1E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0C3C1E" w:rsidRDefault="000C3C1E" w:rsidP="000C3C1E">
            <w:pPr>
              <w:autoSpaceDE w:val="0"/>
              <w:jc w:val="both"/>
            </w:pPr>
            <w:r>
              <w:rPr>
                <w:rFonts w:ascii="Arial Narrow" w:hAnsi="Arial Narrow"/>
                <w:lang w:val="en-GB"/>
              </w:rPr>
              <w:t>Acceptable for publication after major revision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</w:pPr>
            <w:r>
              <w:rPr>
                <w:rFonts w:ascii="Arial Narrow" w:eastAsia="Batang" w:hAnsi="Arial Narrow" w:cs="Arial Narrow"/>
                <w:b/>
                <w:bCs/>
                <w:lang w:val="es-ES" w:eastAsia="pl-PL"/>
              </w:rPr>
              <w:t>4.</w:t>
            </w: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Hay que reescribirlo completamente y volverlo a presentar</w:t>
            </w:r>
            <w:r w:rsidR="000C3C1E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0C3C1E" w:rsidRPr="000C3C1E" w:rsidRDefault="000C3C1E">
            <w:pPr>
              <w:autoSpaceDE w:val="0"/>
              <w:jc w:val="both"/>
              <w:rPr>
                <w:rFonts w:ascii="Arial Narrow" w:hAnsi="Arial Narrow"/>
                <w:lang w:val="en-GB"/>
              </w:rPr>
            </w:pPr>
            <w:r w:rsidRPr="000C3C1E">
              <w:rPr>
                <w:rFonts w:ascii="Arial Narrow" w:hAnsi="Arial Narrow"/>
                <w:lang w:val="en-GB"/>
              </w:rPr>
              <w:t>The article must be rewritten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</w:tr>
      <w:tr w:rsidR="003C01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</w:pPr>
            <w:r>
              <w:rPr>
                <w:rFonts w:ascii="Arial Narrow" w:eastAsia="Batang" w:hAnsi="Arial Narrow" w:cs="Arial Narrow"/>
                <w:b/>
                <w:bCs/>
                <w:lang w:val="es-ES" w:eastAsia="pl-PL"/>
              </w:rPr>
              <w:t>5.</w:t>
            </w: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11A" w:rsidRDefault="007C6D46">
            <w:pPr>
              <w:autoSpaceDE w:val="0"/>
              <w:jc w:val="both"/>
              <w:rPr>
                <w:rFonts w:ascii="Arial Narrow" w:eastAsia="Batang" w:hAnsi="Arial Narrow" w:cs="Arial Narrow"/>
                <w:lang w:val="es-ES" w:eastAsia="pl-PL"/>
              </w:rPr>
            </w:pPr>
            <w:r>
              <w:rPr>
                <w:rFonts w:ascii="Arial Narrow" w:eastAsia="Batang" w:hAnsi="Arial Narrow" w:cs="Arial Narrow"/>
                <w:lang w:val="es-ES" w:eastAsia="pl-PL"/>
              </w:rPr>
              <w:t>No es publicable</w:t>
            </w:r>
            <w:r w:rsidR="000C3C1E">
              <w:rPr>
                <w:rFonts w:ascii="Arial Narrow" w:eastAsia="Batang" w:hAnsi="Arial Narrow" w:cs="Arial Narrow"/>
                <w:lang w:val="es-ES" w:eastAsia="pl-PL"/>
              </w:rPr>
              <w:t xml:space="preserve"> /</w:t>
            </w:r>
          </w:p>
          <w:p w:rsidR="000C3C1E" w:rsidRPr="000C3C1E" w:rsidRDefault="000C3C1E">
            <w:pPr>
              <w:autoSpaceDE w:val="0"/>
              <w:jc w:val="both"/>
              <w:rPr>
                <w:lang w:val="en-GB"/>
              </w:rPr>
            </w:pPr>
            <w:r w:rsidRPr="000C3C1E">
              <w:rPr>
                <w:rFonts w:ascii="Arial Narrow" w:eastAsia="Batang" w:hAnsi="Arial Narrow" w:cs="Arial Narrow"/>
                <w:lang w:val="en-GB" w:eastAsia="pl-PL"/>
              </w:rPr>
              <w:t>The article rejected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autoSpaceDE w:val="0"/>
              <w:snapToGrid w:val="0"/>
              <w:jc w:val="both"/>
            </w:pPr>
          </w:p>
        </w:tc>
      </w:tr>
    </w:tbl>
    <w:p w:rsidR="003C011A" w:rsidRDefault="003C011A">
      <w:pPr>
        <w:autoSpaceDE w:val="0"/>
        <w:jc w:val="both"/>
        <w:rPr>
          <w:rFonts w:ascii="Arial Narrow" w:eastAsia="Batang" w:hAnsi="Arial Narrow" w:cs="Arial Narrow"/>
          <w:b/>
          <w:bCs/>
          <w:lang w:val="es-ES" w:eastAsia="pl-PL"/>
        </w:rPr>
      </w:pPr>
    </w:p>
    <w:p w:rsidR="003C011A" w:rsidRPr="00BA4FE1" w:rsidRDefault="007C6D46">
      <w:pPr>
        <w:jc w:val="both"/>
        <w:rPr>
          <w:rFonts w:ascii="Arial Narrow" w:hAnsi="Arial Narrow" w:cs="Arial Narrow"/>
          <w:b/>
          <w:lang w:val="es-ES"/>
        </w:rPr>
      </w:pPr>
      <w:r>
        <w:rPr>
          <w:rFonts w:ascii="Arial Narrow" w:hAnsi="Arial Narrow" w:cs="Arial Narrow"/>
          <w:b/>
          <w:lang w:val="es-ES"/>
        </w:rPr>
        <w:t xml:space="preserve">C. </w:t>
      </w:r>
      <w:r w:rsidR="00BA4FE1">
        <w:rPr>
          <w:rFonts w:ascii="Arial Narrow" w:eastAsia="Batang" w:hAnsi="Arial Narrow" w:cs="Arial Narrow"/>
          <w:b/>
          <w:bCs/>
          <w:lang w:val="es-ES" w:eastAsia="pl-PL"/>
        </w:rPr>
        <w:t>Sugerencias y comentarios del evaluador</w:t>
      </w:r>
      <w:r w:rsidR="001D348C">
        <w:rPr>
          <w:rFonts w:ascii="Arial Narrow" w:eastAsia="Batang" w:hAnsi="Arial Narrow" w:cs="Arial Narrow"/>
          <w:b/>
          <w:bCs/>
          <w:lang w:val="es-ES" w:eastAsia="pl-PL"/>
        </w:rPr>
        <w:t>/a</w:t>
      </w:r>
      <w:r>
        <w:rPr>
          <w:rFonts w:ascii="Arial Narrow" w:eastAsia="Batang" w:hAnsi="Arial Narrow" w:cs="Arial Narrow"/>
          <w:b/>
          <w:bCs/>
          <w:lang w:val="es-ES" w:eastAsia="pl-PL"/>
        </w:rPr>
        <w:t>.</w:t>
      </w:r>
      <w:r>
        <w:rPr>
          <w:rFonts w:ascii="Arial Narrow" w:hAnsi="Arial Narrow" w:cs="Arial Narrow"/>
          <w:lang w:val="es-ES"/>
        </w:rPr>
        <w:t xml:space="preserve"> </w:t>
      </w:r>
      <w:r w:rsidR="00BA4FE1">
        <w:rPr>
          <w:rFonts w:ascii="Arial Narrow" w:hAnsi="Arial Narrow" w:cs="Arial Narrow"/>
          <w:b/>
          <w:lang w:val="es-ES"/>
        </w:rPr>
        <w:t xml:space="preserve">/ C. </w:t>
      </w:r>
      <w:r w:rsidR="00BA4FE1" w:rsidRPr="00BA4FE1">
        <w:rPr>
          <w:rFonts w:ascii="Arial Narrow" w:hAnsi="Arial Narrow" w:cs="Arial Narrow"/>
          <w:b/>
          <w:lang w:val="en-GB"/>
        </w:rPr>
        <w:t>Reviewer`s suggestions</w:t>
      </w:r>
      <w:r w:rsidR="00BA4FE1">
        <w:rPr>
          <w:rFonts w:ascii="Arial Narrow" w:hAnsi="Arial Narrow" w:cs="Arial Narrow"/>
          <w:b/>
          <w:lang w:val="en-GB"/>
        </w:rPr>
        <w:t xml:space="preserve"> and comments.</w:t>
      </w:r>
    </w:p>
    <w:p w:rsidR="003C011A" w:rsidRDefault="007C6D46">
      <w:pPr>
        <w:autoSpaceDE w:val="0"/>
        <w:jc w:val="both"/>
        <w:rPr>
          <w:rFonts w:ascii="Arial Narrow" w:eastAsia="Batang" w:hAnsi="Arial Narrow" w:cs="Arial Narrow"/>
          <w:lang w:val="es-ES" w:eastAsia="pl-PL"/>
        </w:rPr>
      </w:pPr>
      <w:r>
        <w:rPr>
          <w:rFonts w:ascii="Arial Narrow" w:hAnsi="Arial Narrow" w:cs="Arial Narrow"/>
          <w:lang w:val="es-ES"/>
        </w:rPr>
        <w:t xml:space="preserve">En el caso de recomendar una revisión, incluya las modificaciones y los ajustes </w:t>
      </w:r>
      <w:r>
        <w:rPr>
          <w:rFonts w:ascii="Arial Narrow" w:eastAsia="Batang" w:hAnsi="Arial Narrow" w:cs="Arial Narrow"/>
          <w:lang w:val="es-ES" w:eastAsia="pl-PL"/>
        </w:rPr>
        <w:t>que estime convenientes, señalando las partes correspondientes del artículo que han de ser modificadas por el/la autor/a.</w:t>
      </w:r>
      <w:r w:rsidR="001D348C">
        <w:rPr>
          <w:rFonts w:ascii="Arial Narrow" w:eastAsia="Batang" w:hAnsi="Arial Narrow" w:cs="Arial Narrow"/>
          <w:lang w:val="es-ES" w:eastAsia="pl-PL"/>
        </w:rPr>
        <w:t xml:space="preserve"> /</w:t>
      </w:r>
    </w:p>
    <w:p w:rsidR="001D348C" w:rsidRPr="001D348C" w:rsidRDefault="001D348C">
      <w:pPr>
        <w:autoSpaceDE w:val="0"/>
        <w:jc w:val="both"/>
        <w:rPr>
          <w:rFonts w:ascii="Arial Narrow" w:eastAsia="Batang" w:hAnsi="Arial Narrow" w:cs="Arial Narrow"/>
          <w:lang w:val="en-GB" w:eastAsia="pl-PL"/>
        </w:rPr>
      </w:pPr>
      <w:r w:rsidRPr="001D348C">
        <w:rPr>
          <w:rFonts w:ascii="Arial Narrow" w:eastAsia="Batang" w:hAnsi="Arial Narrow" w:cs="Arial Narrow"/>
          <w:lang w:val="en-GB" w:eastAsia="pl-PL"/>
        </w:rPr>
        <w:t>If any revi</w:t>
      </w:r>
      <w:r>
        <w:rPr>
          <w:rFonts w:ascii="Arial Narrow" w:eastAsia="Batang" w:hAnsi="Arial Narrow" w:cs="Arial Narrow"/>
          <w:lang w:val="en-GB" w:eastAsia="pl-PL"/>
        </w:rPr>
        <w:t>s</w:t>
      </w:r>
      <w:r w:rsidRPr="001D348C">
        <w:rPr>
          <w:rFonts w:ascii="Arial Narrow" w:eastAsia="Batang" w:hAnsi="Arial Narrow" w:cs="Arial Narrow"/>
          <w:lang w:val="en-GB" w:eastAsia="pl-PL"/>
        </w:rPr>
        <w:t xml:space="preserve">ion of the article is needed, </w:t>
      </w:r>
      <w:r>
        <w:rPr>
          <w:rFonts w:ascii="Arial Narrow" w:eastAsia="Batang" w:hAnsi="Arial Narrow" w:cs="Arial Narrow"/>
          <w:lang w:val="en-GB" w:eastAsia="pl-PL"/>
        </w:rPr>
        <w:t>please</w:t>
      </w:r>
      <w:bookmarkStart w:id="0" w:name="_GoBack"/>
      <w:bookmarkEnd w:id="0"/>
      <w:r>
        <w:rPr>
          <w:rFonts w:ascii="Arial Narrow" w:eastAsia="Batang" w:hAnsi="Arial Narrow" w:cs="Arial Narrow"/>
          <w:lang w:val="en-GB" w:eastAsia="pl-PL"/>
        </w:rPr>
        <w:t xml:space="preserve"> list the corresponding corrections and modifications and indicate which parts of the article must be modified.</w:t>
      </w:r>
    </w:p>
    <w:p w:rsidR="003C011A" w:rsidRDefault="003C011A">
      <w:pPr>
        <w:autoSpaceDE w:val="0"/>
        <w:jc w:val="both"/>
        <w:rPr>
          <w:rFonts w:ascii="Arial Narrow" w:eastAsia="Batang" w:hAnsi="Arial Narrow" w:cs="Arial Narrow"/>
          <w:lang w:val="es-ES" w:eastAsia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64"/>
      </w:tblGrid>
      <w:tr w:rsidR="003C011A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A" w:rsidRDefault="003C011A">
            <w:pPr>
              <w:snapToGrid w:val="0"/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:rsidR="003C011A" w:rsidRDefault="003C011A">
            <w:pPr>
              <w:jc w:val="both"/>
            </w:pPr>
          </w:p>
        </w:tc>
      </w:tr>
    </w:tbl>
    <w:p w:rsidR="007C6D46" w:rsidRDefault="007C6D46"/>
    <w:sectPr w:rsidR="007C6D46">
      <w:headerReference w:type="default" r:id="rId6"/>
      <w:pgSz w:w="12240" w:h="15840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43" w:rsidRDefault="00056243">
      <w:r>
        <w:separator/>
      </w:r>
    </w:p>
  </w:endnote>
  <w:endnote w:type="continuationSeparator" w:id="0">
    <w:p w:rsidR="00056243" w:rsidRDefault="0005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43" w:rsidRDefault="00056243">
      <w:r>
        <w:separator/>
      </w:r>
    </w:p>
  </w:footnote>
  <w:footnote w:type="continuationSeparator" w:id="0">
    <w:p w:rsidR="00056243" w:rsidRDefault="0005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1440"/>
      <w:gridCol w:w="3676"/>
    </w:tblGrid>
    <w:tr w:rsidR="003C011A">
      <w:tc>
        <w:tcPr>
          <w:tcW w:w="4428" w:type="dxa"/>
          <w:shd w:val="clear" w:color="auto" w:fill="auto"/>
        </w:tcPr>
        <w:p w:rsidR="003C011A" w:rsidRPr="00FE1472" w:rsidRDefault="007C6D46">
          <w:pPr>
            <w:pStyle w:val="Nagwek"/>
            <w:jc w:val="both"/>
            <w:rPr>
              <w:rFonts w:ascii="Arial Narrow" w:hAnsi="Arial Narrow" w:cs="Arial Narrow"/>
              <w:lang w:val="pl-PL"/>
            </w:rPr>
          </w:pPr>
          <w:r w:rsidRPr="00FE1472">
            <w:rPr>
              <w:rFonts w:ascii="Arial Narrow" w:hAnsi="Arial Narrow" w:cs="Arial Narrow"/>
              <w:b/>
              <w:lang w:val="pl-PL"/>
            </w:rPr>
            <w:t>Studia Iberystyczne</w:t>
          </w:r>
        </w:p>
        <w:p w:rsidR="00FE1472" w:rsidRPr="00FE1472" w:rsidRDefault="00FE1472" w:rsidP="00FE1472">
          <w:pPr>
            <w:pStyle w:val="Nagwek"/>
            <w:jc w:val="both"/>
            <w:rPr>
              <w:rFonts w:ascii="Arial Narrow" w:hAnsi="Arial Narrow" w:cs="Arial Narrow"/>
              <w:lang w:val="pl-PL"/>
            </w:rPr>
          </w:pPr>
          <w:r w:rsidRPr="00FE1472">
            <w:rPr>
              <w:rFonts w:ascii="Arial Narrow" w:hAnsi="Arial Narrow" w:cs="Arial Narrow"/>
              <w:lang w:val="pl-PL"/>
            </w:rPr>
            <w:t xml:space="preserve">al. Mickiewicza 9 A (Collegium </w:t>
          </w:r>
          <w:proofErr w:type="spellStart"/>
          <w:r w:rsidRPr="00FE1472">
            <w:rPr>
              <w:rFonts w:ascii="Arial Narrow" w:hAnsi="Arial Narrow" w:cs="Arial Narrow"/>
              <w:lang w:val="pl-PL"/>
            </w:rPr>
            <w:t>Paderevianum</w:t>
          </w:r>
          <w:proofErr w:type="spellEnd"/>
          <w:r w:rsidRPr="00FE1472">
            <w:rPr>
              <w:rFonts w:ascii="Arial Narrow" w:hAnsi="Arial Narrow" w:cs="Arial Narrow"/>
              <w:lang w:val="pl-PL"/>
            </w:rPr>
            <w:t>)</w:t>
          </w:r>
        </w:p>
        <w:p w:rsidR="003C011A" w:rsidRDefault="00FE1472" w:rsidP="00FE1472">
          <w:pPr>
            <w:pStyle w:val="Nagwek"/>
            <w:jc w:val="both"/>
          </w:pPr>
          <w:r w:rsidRPr="00FE1472">
            <w:rPr>
              <w:rFonts w:ascii="Arial Narrow" w:hAnsi="Arial Narrow" w:cs="Arial Narrow"/>
              <w:lang w:val="pl-PL"/>
            </w:rPr>
            <w:t>31-120 Kraków</w:t>
          </w:r>
          <w:r>
            <w:rPr>
              <w:rFonts w:ascii="Arial Narrow" w:hAnsi="Arial Narrow" w:cs="Arial Narrow"/>
              <w:lang w:val="pl-PL"/>
            </w:rPr>
            <w:t xml:space="preserve">, </w:t>
          </w:r>
          <w:r w:rsidR="007C6D46">
            <w:rPr>
              <w:rFonts w:ascii="Arial Narrow" w:hAnsi="Arial Narrow" w:cs="Arial Narrow"/>
              <w:lang w:val="pl-PL"/>
            </w:rPr>
            <w:t>Polska</w:t>
          </w:r>
        </w:p>
      </w:tc>
      <w:tc>
        <w:tcPr>
          <w:tcW w:w="1440" w:type="dxa"/>
          <w:shd w:val="clear" w:color="auto" w:fill="auto"/>
        </w:tcPr>
        <w:p w:rsidR="003C011A" w:rsidRDefault="003C011A">
          <w:pPr>
            <w:pStyle w:val="Nagwek"/>
            <w:snapToGrid w:val="0"/>
            <w:jc w:val="both"/>
          </w:pPr>
        </w:p>
      </w:tc>
      <w:tc>
        <w:tcPr>
          <w:tcW w:w="3676" w:type="dxa"/>
          <w:shd w:val="clear" w:color="auto" w:fill="auto"/>
        </w:tcPr>
        <w:p w:rsidR="003C011A" w:rsidRDefault="007C6D46">
          <w:pPr>
            <w:pStyle w:val="Nagwek"/>
            <w:jc w:val="both"/>
            <w:rPr>
              <w:rFonts w:ascii="Arial Narrow" w:hAnsi="Arial Narrow" w:cs="Arial Narrow"/>
              <w:lang w:val="pl-PL"/>
            </w:rPr>
          </w:pPr>
          <w:r>
            <w:rPr>
              <w:rFonts w:ascii="Arial Narrow" w:hAnsi="Arial Narrow" w:cs="Arial Narrow"/>
              <w:b/>
              <w:lang w:val="pl-PL"/>
            </w:rPr>
            <w:t>Uniwersytet Jagielloński w Krakowie</w:t>
          </w:r>
        </w:p>
        <w:p w:rsidR="003C011A" w:rsidRDefault="007C6D46">
          <w:pPr>
            <w:pStyle w:val="Nagwek"/>
            <w:jc w:val="both"/>
            <w:rPr>
              <w:rFonts w:ascii="Arial Narrow" w:hAnsi="Arial Narrow" w:cs="Arial Narrow"/>
              <w:lang w:val="pl-PL"/>
            </w:rPr>
          </w:pPr>
          <w:r>
            <w:rPr>
              <w:rFonts w:ascii="Arial Narrow" w:hAnsi="Arial Narrow" w:cs="Arial Narrow"/>
              <w:lang w:val="pl-PL"/>
            </w:rPr>
            <w:t>Instytut Filologii Romańskiej</w:t>
          </w:r>
        </w:p>
        <w:p w:rsidR="003C011A" w:rsidRDefault="007C6D46">
          <w:pPr>
            <w:pStyle w:val="Nagwek"/>
            <w:jc w:val="both"/>
          </w:pPr>
          <w:r>
            <w:rPr>
              <w:rFonts w:ascii="Arial Narrow" w:hAnsi="Arial Narrow" w:cs="Arial Narrow"/>
              <w:lang w:val="pl-PL"/>
            </w:rPr>
            <w:t>Zakład Filologii Hiszpańskiej</w:t>
          </w:r>
        </w:p>
      </w:tc>
    </w:tr>
  </w:tbl>
  <w:p w:rsidR="003C011A" w:rsidRDefault="003C011A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7"/>
    <w:rsid w:val="00056243"/>
    <w:rsid w:val="000C3C1E"/>
    <w:rsid w:val="001D348C"/>
    <w:rsid w:val="00252A56"/>
    <w:rsid w:val="003C011A"/>
    <w:rsid w:val="00482CB5"/>
    <w:rsid w:val="007C6D46"/>
    <w:rsid w:val="0099603F"/>
    <w:rsid w:val="00BA1BE5"/>
    <w:rsid w:val="00BA4FE1"/>
    <w:rsid w:val="00BF20AD"/>
    <w:rsid w:val="00C87DF1"/>
    <w:rsid w:val="00CB1915"/>
    <w:rsid w:val="00E504B6"/>
    <w:rsid w:val="00EA138E"/>
    <w:rsid w:val="00EE1B87"/>
    <w:rsid w:val="00F451F1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D10A787-8E5D-45B0-B88D-BB8A1D5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Adobe Caslon Pro" w:hAnsi="Adobe Caslon Pro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dobe Caslon Pro" w:hAnsi="Adobe Caslon Pro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dobe Caslon Pro" w:hAnsi="Adobe Caslon Pro" w:cs="Mangal"/>
    </w:rPr>
  </w:style>
  <w:style w:type="paragraph" w:styleId="Bezodstpw">
    <w:name w:val="No Spacing"/>
    <w:qFormat/>
    <w:pPr>
      <w:suppressAutoHyphens/>
    </w:pPr>
    <w:rPr>
      <w:rFonts w:ascii="Arial" w:eastAsia="Calibri" w:hAnsi="Arial" w:cs="Arial"/>
      <w:sz w:val="24"/>
      <w:lang w:eastAsia="zh-CN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FICHA DE EVALUACIÓN DE MANUSCRITOS PARA EVALUADORES/AS EXTERNOS/AS</vt:lpstr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EVALUACIÓN DE MANUSCRITOS PARA EVALUADORES/AS EXTERNOS/AS</dc:title>
  <dc:subject/>
  <dc:creator>Rozalya Sasor</dc:creator>
  <cp:keywords/>
  <dc:description/>
  <cp:lastModifiedBy>Rozalya Sasor</cp:lastModifiedBy>
  <cp:revision>7</cp:revision>
  <cp:lastPrinted>1899-12-31T23:00:00Z</cp:lastPrinted>
  <dcterms:created xsi:type="dcterms:W3CDTF">2017-01-23T21:05:00Z</dcterms:created>
  <dcterms:modified xsi:type="dcterms:W3CDTF">2017-01-25T20:39:00Z</dcterms:modified>
</cp:coreProperties>
</file>